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u w:val="single"/>
        </w:rPr>
      </w:pPr>
      <w:r w:rsidDel="00000000" w:rsidR="00000000" w:rsidRPr="00000000">
        <w:rPr>
          <w:b w:val="1"/>
          <w:u w:val="single"/>
        </w:rPr>
        <w:drawing>
          <wp:inline distB="114300" distT="114300" distL="114300" distR="114300">
            <wp:extent cx="2804908" cy="914400"/>
            <wp:effectExtent b="0" l="0" r="0" t="0"/>
            <wp:docPr id="5"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804908"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color w:val="434343"/>
          <w:u w:val="single"/>
        </w:rPr>
      </w:pPr>
      <w:r w:rsidDel="00000000" w:rsidR="00000000" w:rsidRPr="00000000">
        <w:rPr>
          <w:b w:val="1"/>
          <w:color w:val="434343"/>
          <w:sz w:val="32"/>
          <w:szCs w:val="32"/>
          <w:u w:val="single"/>
          <w:rtl w:val="0"/>
        </w:rPr>
        <w:t xml:space="preserve">HOSPITALITY RIDER</w:t>
      </w:r>
      <w:r w:rsidDel="00000000" w:rsidR="00000000" w:rsidRPr="00000000">
        <w:rPr>
          <w:b w:val="1"/>
          <w:color w:val="434343"/>
          <w:u w:val="single"/>
          <w:rtl w:val="0"/>
        </w:rPr>
        <w:t xml:space="preserve"> </w:t>
      </w:r>
    </w:p>
    <w:p w:rsidR="00000000" w:rsidDel="00000000" w:rsidP="00000000" w:rsidRDefault="00000000" w:rsidRPr="00000000" w14:paraId="00000003">
      <w:pPr>
        <w:jc w:val="center"/>
        <w:rPr>
          <w:b w:val="1"/>
          <w:color w:val="434343"/>
          <w:u w:val="single"/>
        </w:rPr>
      </w:pPr>
      <w:r w:rsidDel="00000000" w:rsidR="00000000" w:rsidRPr="00000000">
        <w:rPr>
          <w:rtl w:val="0"/>
        </w:rPr>
      </w:r>
    </w:p>
    <w:p w:rsidR="00000000" w:rsidDel="00000000" w:rsidP="00000000" w:rsidRDefault="00000000" w:rsidRPr="00000000" w14:paraId="00000004">
      <w:pPr>
        <w:rPr>
          <w:color w:val="434343"/>
        </w:rPr>
      </w:pPr>
      <w:r w:rsidDel="00000000" w:rsidR="00000000" w:rsidRPr="00000000">
        <w:rPr>
          <w:color w:val="434343"/>
          <w:rtl w:val="0"/>
        </w:rPr>
        <w:t xml:space="preserve">Note: This rider agreement has been prepared to ensure that Desmond Day presents the "best performance possible". All items will be used and consumed responsibly. We understand that every show is different based on budget. Please contact us if any portion of this rider is to be omitted. Thank you.</w:t>
      </w:r>
    </w:p>
    <w:p w:rsidR="00000000" w:rsidDel="00000000" w:rsidP="00000000" w:rsidRDefault="00000000" w:rsidRPr="00000000" w14:paraId="00000005">
      <w:pPr>
        <w:rPr>
          <w:color w:val="434343"/>
        </w:rPr>
      </w:pPr>
      <w:r w:rsidDel="00000000" w:rsidR="00000000" w:rsidRPr="00000000">
        <w:rPr>
          <w:rtl w:val="0"/>
        </w:rPr>
      </w:r>
    </w:p>
    <w:p w:rsidR="00000000" w:rsidDel="00000000" w:rsidP="00000000" w:rsidRDefault="00000000" w:rsidRPr="00000000" w14:paraId="00000006">
      <w:pPr>
        <w:rPr>
          <w:b w:val="1"/>
          <w:color w:val="434343"/>
        </w:rPr>
      </w:pPr>
      <w:r w:rsidDel="00000000" w:rsidR="00000000" w:rsidRPr="00000000">
        <w:rPr>
          <w:b w:val="1"/>
          <w:color w:val="434343"/>
          <w:rtl w:val="0"/>
        </w:rPr>
        <w:t xml:space="preserve">ACCOMMODATIONS</w:t>
      </w:r>
    </w:p>
    <w:p w:rsidR="00000000" w:rsidDel="00000000" w:rsidP="00000000" w:rsidRDefault="00000000" w:rsidRPr="00000000" w14:paraId="00000007">
      <w:pPr>
        <w:numPr>
          <w:ilvl w:val="0"/>
          <w:numId w:val="3"/>
        </w:numPr>
        <w:ind w:left="720" w:hanging="360"/>
        <w:rPr>
          <w:color w:val="434343"/>
        </w:rPr>
      </w:pPr>
      <w:r w:rsidDel="00000000" w:rsidR="00000000" w:rsidRPr="00000000">
        <w:rPr>
          <w:color w:val="434343"/>
          <w:rtl w:val="0"/>
        </w:rPr>
        <w:t xml:space="preserve">1 Room of the Holiday Inn quality or Air BnB</w:t>
      </w:r>
      <w:r w:rsidDel="00000000" w:rsidR="00000000" w:rsidRPr="00000000">
        <w:rPr>
          <w:rtl w:val="0"/>
        </w:rPr>
      </w:r>
    </w:p>
    <w:p w:rsidR="00000000" w:rsidDel="00000000" w:rsidP="00000000" w:rsidRDefault="00000000" w:rsidRPr="00000000" w14:paraId="00000008">
      <w:pPr>
        <w:numPr>
          <w:ilvl w:val="0"/>
          <w:numId w:val="3"/>
        </w:numPr>
        <w:ind w:left="720" w:hanging="360"/>
        <w:rPr>
          <w:color w:val="434343"/>
        </w:rPr>
      </w:pPr>
      <w:r w:rsidDel="00000000" w:rsidR="00000000" w:rsidRPr="00000000">
        <w:rPr>
          <w:color w:val="434343"/>
          <w:rtl w:val="0"/>
        </w:rPr>
        <w:t xml:space="preserve">The buyer agrees to supply the above at no cost to Desmond Day</w:t>
      </w:r>
      <w:r w:rsidDel="00000000" w:rsidR="00000000" w:rsidRPr="00000000">
        <w:rPr>
          <w:rtl w:val="0"/>
        </w:rPr>
      </w:r>
    </w:p>
    <w:p w:rsidR="00000000" w:rsidDel="00000000" w:rsidP="00000000" w:rsidRDefault="00000000" w:rsidRPr="00000000" w14:paraId="00000009">
      <w:pPr>
        <w:numPr>
          <w:ilvl w:val="0"/>
          <w:numId w:val="3"/>
        </w:numPr>
        <w:ind w:left="720" w:hanging="360"/>
        <w:rPr>
          <w:color w:val="434343"/>
        </w:rPr>
      </w:pPr>
      <w:r w:rsidDel="00000000" w:rsidR="00000000" w:rsidRPr="00000000">
        <w:rPr>
          <w:color w:val="434343"/>
          <w:rtl w:val="0"/>
        </w:rPr>
        <w:t xml:space="preserve">The buyer agrees to provide a cash buyout equivalent to the cost of the rooms if requested Some preferred accommodations include the following (in no specific order):</w:t>
      </w:r>
    </w:p>
    <w:p w:rsidR="00000000" w:rsidDel="00000000" w:rsidP="00000000" w:rsidRDefault="00000000" w:rsidRPr="00000000" w14:paraId="0000000A">
      <w:pPr>
        <w:numPr>
          <w:ilvl w:val="0"/>
          <w:numId w:val="3"/>
        </w:numPr>
        <w:ind w:left="720" w:hanging="360"/>
        <w:rPr>
          <w:color w:val="434343"/>
        </w:rPr>
      </w:pPr>
      <w:r w:rsidDel="00000000" w:rsidR="00000000" w:rsidRPr="00000000">
        <w:rPr>
          <w:color w:val="434343"/>
          <w:rtl w:val="0"/>
        </w:rPr>
        <w:t xml:space="preserve">SHERATON HOTELS (preferred choice), SHERATON 4 POINTS, MARRIOTT, DELTA HOTELS,</w:t>
      </w:r>
      <w:r w:rsidDel="00000000" w:rsidR="00000000" w:rsidRPr="00000000">
        <w:rPr>
          <w:rtl w:val="0"/>
        </w:rPr>
      </w:r>
    </w:p>
    <w:p w:rsidR="00000000" w:rsidDel="00000000" w:rsidP="00000000" w:rsidRDefault="00000000" w:rsidRPr="00000000" w14:paraId="0000000B">
      <w:pPr>
        <w:numPr>
          <w:ilvl w:val="0"/>
          <w:numId w:val="3"/>
        </w:numPr>
        <w:ind w:left="720" w:hanging="360"/>
        <w:rPr>
          <w:color w:val="434343"/>
        </w:rPr>
      </w:pPr>
      <w:r w:rsidDel="00000000" w:rsidR="00000000" w:rsidRPr="00000000">
        <w:rPr>
          <w:color w:val="434343"/>
          <w:rtl w:val="0"/>
        </w:rPr>
        <w:t xml:space="preserve">ALOFT, WESTIN, ELEMENT, RADISSON, HOLIDAY INN, SANDMAN SIGNATURE</w:t>
      </w:r>
      <w:r w:rsidDel="00000000" w:rsidR="00000000" w:rsidRPr="00000000">
        <w:rPr>
          <w:rtl w:val="0"/>
        </w:rPr>
      </w:r>
    </w:p>
    <w:p w:rsidR="00000000" w:rsidDel="00000000" w:rsidP="00000000" w:rsidRDefault="00000000" w:rsidRPr="00000000" w14:paraId="0000000C">
      <w:pPr>
        <w:numPr>
          <w:ilvl w:val="0"/>
          <w:numId w:val="3"/>
        </w:numPr>
        <w:ind w:left="720" w:hanging="360"/>
        <w:rPr>
          <w:color w:val="434343"/>
        </w:rPr>
      </w:pPr>
      <w:r w:rsidDel="00000000" w:rsidR="00000000" w:rsidRPr="00000000">
        <w:rPr>
          <w:color w:val="434343"/>
          <w:rtl w:val="0"/>
        </w:rPr>
        <w:t xml:space="preserve">IF AT ALL POSSIBLE HOTEL IS TO BE NO MORE THAN 0.5 MILES FROM VENUE, UNLESS APPROVED</w:t>
      </w:r>
      <w:r w:rsidDel="00000000" w:rsidR="00000000" w:rsidRPr="00000000">
        <w:rPr>
          <w:rtl w:val="0"/>
        </w:rPr>
      </w:r>
    </w:p>
    <w:p w:rsidR="00000000" w:rsidDel="00000000" w:rsidP="00000000" w:rsidRDefault="00000000" w:rsidRPr="00000000" w14:paraId="0000000D">
      <w:pPr>
        <w:rPr>
          <w:color w:val="434343"/>
        </w:rPr>
      </w:pPr>
      <w:r w:rsidDel="00000000" w:rsidR="00000000" w:rsidRPr="00000000">
        <w:rPr>
          <w:rtl w:val="0"/>
        </w:rPr>
      </w:r>
    </w:p>
    <w:p w:rsidR="00000000" w:rsidDel="00000000" w:rsidP="00000000" w:rsidRDefault="00000000" w:rsidRPr="00000000" w14:paraId="0000000E">
      <w:pPr>
        <w:rPr>
          <w:b w:val="1"/>
          <w:color w:val="434343"/>
        </w:rPr>
      </w:pPr>
      <w:r w:rsidDel="00000000" w:rsidR="00000000" w:rsidRPr="00000000">
        <w:rPr>
          <w:b w:val="1"/>
          <w:color w:val="434343"/>
          <w:rtl w:val="0"/>
        </w:rPr>
        <w:t xml:space="preserve">DRESSING ROOMS</w:t>
      </w:r>
    </w:p>
    <w:p w:rsidR="00000000" w:rsidDel="00000000" w:rsidP="00000000" w:rsidRDefault="00000000" w:rsidRPr="00000000" w14:paraId="0000000F">
      <w:pPr>
        <w:rPr>
          <w:color w:val="434343"/>
        </w:rPr>
      </w:pPr>
      <w:r w:rsidDel="00000000" w:rsidR="00000000" w:rsidRPr="00000000">
        <w:rPr>
          <w:color w:val="434343"/>
          <w:rtl w:val="0"/>
        </w:rPr>
        <w:t xml:space="preserve">Requests 1 clean private dressing room with facilities and will include:</w:t>
      </w:r>
    </w:p>
    <w:p w:rsidR="00000000" w:rsidDel="00000000" w:rsidP="00000000" w:rsidRDefault="00000000" w:rsidRPr="00000000" w14:paraId="00000010">
      <w:pPr>
        <w:numPr>
          <w:ilvl w:val="0"/>
          <w:numId w:val="4"/>
        </w:numPr>
        <w:ind w:left="720" w:hanging="360"/>
        <w:rPr>
          <w:color w:val="434343"/>
        </w:rPr>
      </w:pPr>
      <w:r w:rsidDel="00000000" w:rsidR="00000000" w:rsidRPr="00000000">
        <w:rPr>
          <w:color w:val="434343"/>
          <w:rtl w:val="0"/>
        </w:rPr>
        <w:t xml:space="preserve">Clean white towel </w:t>
      </w:r>
      <w:r w:rsidDel="00000000" w:rsidR="00000000" w:rsidRPr="00000000">
        <w:rPr>
          <w:rtl w:val="0"/>
        </w:rPr>
      </w:r>
    </w:p>
    <w:p w:rsidR="00000000" w:rsidDel="00000000" w:rsidP="00000000" w:rsidRDefault="00000000" w:rsidRPr="00000000" w14:paraId="00000011">
      <w:pPr>
        <w:numPr>
          <w:ilvl w:val="0"/>
          <w:numId w:val="4"/>
        </w:numPr>
        <w:ind w:left="720" w:hanging="360"/>
        <w:rPr>
          <w:color w:val="434343"/>
        </w:rPr>
      </w:pPr>
      <w:r w:rsidDel="00000000" w:rsidR="00000000" w:rsidRPr="00000000">
        <w:rPr>
          <w:color w:val="434343"/>
          <w:rtl w:val="0"/>
        </w:rPr>
        <w:t xml:space="preserve">Ample A.C. Outlets</w:t>
      </w:r>
      <w:r w:rsidDel="00000000" w:rsidR="00000000" w:rsidRPr="00000000">
        <w:rPr>
          <w:rtl w:val="0"/>
        </w:rPr>
      </w:r>
    </w:p>
    <w:p w:rsidR="00000000" w:rsidDel="00000000" w:rsidP="00000000" w:rsidRDefault="00000000" w:rsidRPr="00000000" w14:paraId="00000012">
      <w:pPr>
        <w:numPr>
          <w:ilvl w:val="0"/>
          <w:numId w:val="4"/>
        </w:numPr>
        <w:ind w:left="720" w:hanging="360"/>
        <w:rPr>
          <w:color w:val="434343"/>
        </w:rPr>
      </w:pPr>
      <w:r w:rsidDel="00000000" w:rsidR="00000000" w:rsidRPr="00000000">
        <w:rPr>
          <w:color w:val="434343"/>
          <w:rtl w:val="0"/>
        </w:rPr>
        <w:t xml:space="preserve">Hi-speed wireless internet </w:t>
      </w:r>
      <w:r w:rsidDel="00000000" w:rsidR="00000000" w:rsidRPr="00000000">
        <w:rPr>
          <w:rtl w:val="0"/>
        </w:rPr>
      </w:r>
    </w:p>
    <w:p w:rsidR="00000000" w:rsidDel="00000000" w:rsidP="00000000" w:rsidRDefault="00000000" w:rsidRPr="00000000" w14:paraId="00000013">
      <w:pPr>
        <w:numPr>
          <w:ilvl w:val="0"/>
          <w:numId w:val="4"/>
        </w:numPr>
        <w:ind w:left="720" w:hanging="360"/>
        <w:rPr>
          <w:color w:val="434343"/>
        </w:rPr>
      </w:pPr>
      <w:r w:rsidDel="00000000" w:rsidR="00000000" w:rsidRPr="00000000">
        <w:rPr>
          <w:color w:val="434343"/>
          <w:rtl w:val="0"/>
        </w:rPr>
        <w:t xml:space="preserve">1 Garbage Can</w:t>
      </w:r>
      <w:r w:rsidDel="00000000" w:rsidR="00000000" w:rsidRPr="00000000">
        <w:rPr>
          <w:rtl w:val="0"/>
        </w:rPr>
      </w:r>
    </w:p>
    <w:p w:rsidR="00000000" w:rsidDel="00000000" w:rsidP="00000000" w:rsidRDefault="00000000" w:rsidRPr="00000000" w14:paraId="00000014">
      <w:pPr>
        <w:numPr>
          <w:ilvl w:val="0"/>
          <w:numId w:val="4"/>
        </w:numPr>
        <w:ind w:left="720" w:hanging="360"/>
        <w:rPr>
          <w:color w:val="434343"/>
        </w:rPr>
      </w:pPr>
      <w:r w:rsidDel="00000000" w:rsidR="00000000" w:rsidRPr="00000000">
        <w:rPr>
          <w:color w:val="434343"/>
          <w:rtl w:val="0"/>
        </w:rPr>
        <w:t xml:space="preserve">4 AA Batteries (Requested but not necessary) </w:t>
      </w:r>
      <w:r w:rsidDel="00000000" w:rsidR="00000000" w:rsidRPr="00000000">
        <w:rPr>
          <w:rtl w:val="0"/>
        </w:rPr>
      </w:r>
    </w:p>
    <w:p w:rsidR="00000000" w:rsidDel="00000000" w:rsidP="00000000" w:rsidRDefault="00000000" w:rsidRPr="00000000" w14:paraId="00000015">
      <w:pPr>
        <w:rPr>
          <w:color w:val="434343"/>
        </w:rPr>
      </w:pPr>
      <w:r w:rsidDel="00000000" w:rsidR="00000000" w:rsidRPr="00000000">
        <w:rPr>
          <w:rtl w:val="0"/>
        </w:rPr>
      </w:r>
    </w:p>
    <w:p w:rsidR="00000000" w:rsidDel="00000000" w:rsidP="00000000" w:rsidRDefault="00000000" w:rsidRPr="00000000" w14:paraId="00000016">
      <w:pPr>
        <w:rPr>
          <w:b w:val="1"/>
          <w:color w:val="434343"/>
          <w:u w:val="single"/>
        </w:rPr>
      </w:pPr>
      <w:r w:rsidDel="00000000" w:rsidR="00000000" w:rsidRPr="00000000">
        <w:rPr>
          <w:b w:val="1"/>
          <w:color w:val="434343"/>
          <w:u w:val="single"/>
          <w:rtl w:val="0"/>
        </w:rPr>
        <w:t xml:space="preserve">FOOD &amp; BEVERAGE</w:t>
      </w:r>
    </w:p>
    <w:p w:rsidR="00000000" w:rsidDel="00000000" w:rsidP="00000000" w:rsidRDefault="00000000" w:rsidRPr="00000000" w14:paraId="00000017">
      <w:pPr>
        <w:numPr>
          <w:ilvl w:val="0"/>
          <w:numId w:val="1"/>
        </w:numPr>
        <w:ind w:left="720" w:hanging="360"/>
        <w:rPr>
          <w:color w:val="434343"/>
        </w:rPr>
      </w:pPr>
      <w:r w:rsidDel="00000000" w:rsidR="00000000" w:rsidRPr="00000000">
        <w:rPr>
          <w:color w:val="434343"/>
          <w:rtl w:val="0"/>
        </w:rPr>
        <w:t xml:space="preserve">A hot meal or $30 buyout with 4 bottles of water</w:t>
      </w:r>
      <w:r w:rsidDel="00000000" w:rsidR="00000000" w:rsidRPr="00000000">
        <w:rPr>
          <w:rtl w:val="0"/>
        </w:rPr>
      </w:r>
    </w:p>
    <w:p w:rsidR="00000000" w:rsidDel="00000000" w:rsidP="00000000" w:rsidRDefault="00000000" w:rsidRPr="00000000" w14:paraId="00000018">
      <w:pPr>
        <w:numPr>
          <w:ilvl w:val="0"/>
          <w:numId w:val="1"/>
        </w:numPr>
        <w:ind w:left="720" w:hanging="360"/>
        <w:rPr>
          <w:color w:val="434343"/>
        </w:rPr>
      </w:pPr>
      <w:r w:rsidDel="00000000" w:rsidR="00000000" w:rsidRPr="00000000">
        <w:rPr>
          <w:color w:val="434343"/>
          <w:rtl w:val="0"/>
        </w:rPr>
        <w:t xml:space="preserve">A selection of tea</w:t>
      </w:r>
      <w:r w:rsidDel="00000000" w:rsidR="00000000" w:rsidRPr="00000000">
        <w:rPr>
          <w:rtl w:val="0"/>
        </w:rPr>
      </w:r>
    </w:p>
    <w:p w:rsidR="00000000" w:rsidDel="00000000" w:rsidP="00000000" w:rsidRDefault="00000000" w:rsidRPr="00000000" w14:paraId="00000019">
      <w:pPr>
        <w:numPr>
          <w:ilvl w:val="0"/>
          <w:numId w:val="1"/>
        </w:numPr>
        <w:ind w:left="720" w:hanging="360"/>
        <w:rPr>
          <w:color w:val="434343"/>
        </w:rPr>
      </w:pPr>
      <w:r w:rsidDel="00000000" w:rsidR="00000000" w:rsidRPr="00000000">
        <w:rPr>
          <w:color w:val="434343"/>
          <w:rtl w:val="0"/>
        </w:rPr>
        <w:t xml:space="preserve">Hot Water or access to a kettle to boil water</w:t>
      </w:r>
      <w:r w:rsidDel="00000000" w:rsidR="00000000" w:rsidRPr="00000000">
        <w:rPr>
          <w:rtl w:val="0"/>
        </w:rPr>
      </w:r>
    </w:p>
    <w:p w:rsidR="00000000" w:rsidDel="00000000" w:rsidP="00000000" w:rsidRDefault="00000000" w:rsidRPr="00000000" w14:paraId="0000001A">
      <w:pPr>
        <w:numPr>
          <w:ilvl w:val="0"/>
          <w:numId w:val="1"/>
        </w:numPr>
        <w:ind w:left="720" w:hanging="360"/>
        <w:rPr>
          <w:color w:val="434343"/>
        </w:rPr>
      </w:pPr>
      <w:r w:rsidDel="00000000" w:rsidR="00000000" w:rsidRPr="00000000">
        <w:rPr>
          <w:color w:val="434343"/>
          <w:rtl w:val="0"/>
        </w:rPr>
        <w:t xml:space="preserve">Fruit, veggie and/or meat tray (Requested but not necessary)</w:t>
      </w:r>
      <w:r w:rsidDel="00000000" w:rsidR="00000000" w:rsidRPr="00000000">
        <w:rPr>
          <w:rtl w:val="0"/>
        </w:rPr>
      </w:r>
    </w:p>
    <w:p w:rsidR="00000000" w:rsidDel="00000000" w:rsidP="00000000" w:rsidRDefault="00000000" w:rsidRPr="00000000" w14:paraId="0000001B">
      <w:pPr>
        <w:rPr>
          <w:color w:val="434343"/>
        </w:rPr>
      </w:pPr>
      <w:r w:rsidDel="00000000" w:rsidR="00000000" w:rsidRPr="00000000">
        <w:rPr>
          <w:rtl w:val="0"/>
        </w:rPr>
      </w:r>
    </w:p>
    <w:p w:rsidR="00000000" w:rsidDel="00000000" w:rsidP="00000000" w:rsidRDefault="00000000" w:rsidRPr="00000000" w14:paraId="0000001C">
      <w:pPr>
        <w:jc w:val="center"/>
        <w:rPr>
          <w:color w:val="434343"/>
        </w:rPr>
      </w:pPr>
      <w:r w:rsidDel="00000000" w:rsidR="00000000" w:rsidRPr="00000000">
        <w:rPr>
          <w:color w:val="434343"/>
          <w:rtl w:val="0"/>
        </w:rPr>
        <w:t xml:space="preserve">Thank you in advance! If you have any questions please feel free to contact Parsons Music Management.</w:t>
      </w:r>
    </w:p>
    <w:p w:rsidR="00000000" w:rsidDel="00000000" w:rsidP="00000000" w:rsidRDefault="00000000" w:rsidRPr="00000000" w14:paraId="0000001D">
      <w:pPr>
        <w:jc w:val="center"/>
        <w:rPr>
          <w:b w:val="1"/>
          <w:color w:val="434343"/>
        </w:rPr>
      </w:pPr>
      <w:r w:rsidDel="00000000" w:rsidR="00000000" w:rsidRPr="00000000">
        <w:rPr>
          <w:color w:val="434343"/>
          <w:rtl w:val="0"/>
        </w:rPr>
        <w:t xml:space="preserve">Email: </w:t>
      </w:r>
      <w:hyperlink r:id="rId8">
        <w:r w:rsidDel="00000000" w:rsidR="00000000" w:rsidRPr="00000000">
          <w:rPr>
            <w:b w:val="1"/>
            <w:color w:val="434343"/>
            <w:u w:val="single"/>
            <w:rtl w:val="0"/>
          </w:rPr>
          <w:t xml:space="preserve">parsonsmusicmgmt@gmail.com</w:t>
        </w:r>
      </w:hyperlink>
      <w:r w:rsidDel="00000000" w:rsidR="00000000" w:rsidRPr="00000000">
        <w:rPr>
          <w:rtl w:val="0"/>
        </w:rPr>
      </w:r>
    </w:p>
    <w:p w:rsidR="00000000" w:rsidDel="00000000" w:rsidP="00000000" w:rsidRDefault="00000000" w:rsidRPr="00000000" w14:paraId="0000001E">
      <w:pPr>
        <w:jc w:val="center"/>
        <w:rPr>
          <w:color w:val="434343"/>
        </w:rPr>
      </w:pPr>
      <w:r w:rsidDel="00000000" w:rsidR="00000000" w:rsidRPr="00000000">
        <w:rPr>
          <w:color w:val="434343"/>
          <w:rtl w:val="0"/>
        </w:rPr>
        <w:t xml:space="preserve">Phone: (250) 702-5778</w:t>
      </w:r>
    </w:p>
    <w:p w:rsidR="00000000" w:rsidDel="00000000" w:rsidP="00000000" w:rsidRDefault="00000000" w:rsidRPr="00000000" w14:paraId="0000001F">
      <w:pPr>
        <w:jc w:val="center"/>
        <w:rPr>
          <w:color w:val="434343"/>
        </w:rPr>
      </w:pPr>
      <w:r w:rsidDel="00000000" w:rsidR="00000000" w:rsidRPr="00000000">
        <w:rPr>
          <w:color w:val="434343"/>
          <w:rtl w:val="0"/>
        </w:rPr>
        <w:t xml:space="preserve">or Desmond Day directly </w:t>
      </w:r>
    </w:p>
    <w:p w:rsidR="00000000" w:rsidDel="00000000" w:rsidP="00000000" w:rsidRDefault="00000000" w:rsidRPr="00000000" w14:paraId="00000020">
      <w:pPr>
        <w:jc w:val="center"/>
        <w:rPr>
          <w:color w:val="434343"/>
        </w:rPr>
      </w:pPr>
      <w:r w:rsidDel="00000000" w:rsidR="00000000" w:rsidRPr="00000000">
        <w:rPr>
          <w:color w:val="434343"/>
          <w:rtl w:val="0"/>
        </w:rPr>
        <w:t xml:space="preserve">Email: </w:t>
      </w:r>
      <w:hyperlink r:id="rId9">
        <w:r w:rsidDel="00000000" w:rsidR="00000000" w:rsidRPr="00000000">
          <w:rPr>
            <w:color w:val="434343"/>
            <w:u w:val="single"/>
            <w:rtl w:val="0"/>
          </w:rPr>
          <w:t xml:space="preserve">desmonddaymusic@gmail.com</w:t>
        </w:r>
      </w:hyperlink>
      <w:r w:rsidDel="00000000" w:rsidR="00000000" w:rsidRPr="00000000">
        <w:rPr>
          <w:rtl w:val="0"/>
        </w:rPr>
      </w:r>
    </w:p>
    <w:p w:rsidR="00000000" w:rsidDel="00000000" w:rsidP="00000000" w:rsidRDefault="00000000" w:rsidRPr="00000000" w14:paraId="00000021">
      <w:pPr>
        <w:jc w:val="center"/>
        <w:rPr>
          <w:b w:val="1"/>
          <w:color w:val="434343"/>
          <w:u w:val="single"/>
        </w:rPr>
      </w:pPr>
      <w:r w:rsidDel="00000000" w:rsidR="00000000" w:rsidRPr="00000000">
        <w:rPr>
          <w:color w:val="434343"/>
        </w:rPr>
        <w:drawing>
          <wp:inline distB="114300" distT="114300" distL="114300" distR="114300">
            <wp:extent cx="2804908" cy="914400"/>
            <wp:effectExtent b="0" l="0" r="0" t="0"/>
            <wp:docPr id="4"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804908" cy="914400"/>
                    </a:xfrm>
                    <a:prstGeom prst="rect"/>
                    <a:ln/>
                  </pic:spPr>
                </pic:pic>
              </a:graphicData>
            </a:graphic>
          </wp:inline>
        </w:drawing>
      </w:r>
      <w:r w:rsidDel="00000000" w:rsidR="00000000" w:rsidRPr="00000000">
        <w:rPr>
          <w:b w:val="1"/>
          <w:color w:val="434343"/>
          <w:u w:val="single"/>
        </w:rPr>
        <w:drawing>
          <wp:inline distB="114300" distT="114300" distL="114300" distR="114300">
            <wp:extent cx="5362984" cy="4577610"/>
            <wp:effectExtent b="0" l="0" r="0" t="0"/>
            <wp:docPr id="6" name="image2.jpg"/>
            <a:graphic>
              <a:graphicData uri="http://schemas.openxmlformats.org/drawingml/2006/picture">
                <pic:pic>
                  <pic:nvPicPr>
                    <pic:cNvPr id="0" name="image2.jpg"/>
                    <pic:cNvPicPr preferRelativeResize="0"/>
                  </pic:nvPicPr>
                  <pic:blipFill>
                    <a:blip r:embed="rId10"/>
                    <a:srcRect b="0" l="0" r="0" t="0"/>
                    <a:stretch>
                      <a:fillRect/>
                    </a:stretch>
                  </pic:blipFill>
                  <pic:spPr>
                    <a:xfrm>
                      <a:off x="0" y="0"/>
                      <a:ext cx="5362984" cy="4577610"/>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rPr>
          <w:b w:val="1"/>
          <w:color w:val="434343"/>
          <w:u w:val="single"/>
        </w:rPr>
      </w:pPr>
      <w:r w:rsidDel="00000000" w:rsidR="00000000" w:rsidRPr="00000000">
        <w:rPr>
          <w:b w:val="1"/>
          <w:color w:val="434343"/>
          <w:u w:val="single"/>
          <w:rtl w:val="0"/>
        </w:rPr>
        <w:t xml:space="preserve">PA REQUIREMENTS</w:t>
      </w:r>
    </w:p>
    <w:p w:rsidR="00000000" w:rsidDel="00000000" w:rsidP="00000000" w:rsidRDefault="00000000" w:rsidRPr="00000000" w14:paraId="00000023">
      <w:pPr>
        <w:numPr>
          <w:ilvl w:val="0"/>
          <w:numId w:val="2"/>
        </w:numPr>
        <w:ind w:left="720" w:hanging="360"/>
        <w:rPr>
          <w:color w:val="434343"/>
        </w:rPr>
      </w:pPr>
      <w:r w:rsidDel="00000000" w:rsidR="00000000" w:rsidRPr="00000000">
        <w:rPr>
          <w:color w:val="434343"/>
          <w:rtl w:val="0"/>
        </w:rPr>
        <w:t xml:space="preserve">We suggest that a 12 inch subwoofer or larger be included with the sound system on site. Please contact us if any portion of the tech rider will be omitted. </w:t>
      </w:r>
    </w:p>
    <w:p w:rsidR="00000000" w:rsidDel="00000000" w:rsidP="00000000" w:rsidRDefault="00000000" w:rsidRPr="00000000" w14:paraId="00000024">
      <w:pPr>
        <w:rPr>
          <w:color w:val="434343"/>
        </w:rPr>
      </w:pPr>
      <w:r w:rsidDel="00000000" w:rsidR="00000000" w:rsidRPr="00000000">
        <w:rPr>
          <w:rtl w:val="0"/>
        </w:rPr>
      </w:r>
    </w:p>
    <w:p w:rsidR="00000000" w:rsidDel="00000000" w:rsidP="00000000" w:rsidRDefault="00000000" w:rsidRPr="00000000" w14:paraId="00000025">
      <w:pPr>
        <w:jc w:val="center"/>
        <w:rPr>
          <w:b w:val="1"/>
          <w:color w:val="434343"/>
          <w:u w:val="single"/>
        </w:rPr>
      </w:pPr>
      <w:r w:rsidDel="00000000" w:rsidR="00000000" w:rsidRPr="00000000">
        <w:rPr>
          <w:b w:val="1"/>
          <w:color w:val="434343"/>
          <w:u w:val="single"/>
          <w:rtl w:val="0"/>
        </w:rPr>
        <w:t xml:space="preserve">ACOUSTIC RIDER</w:t>
      </w:r>
    </w:p>
    <w:p w:rsidR="00000000" w:rsidDel="00000000" w:rsidP="00000000" w:rsidRDefault="00000000" w:rsidRPr="00000000" w14:paraId="00000026">
      <w:pPr>
        <w:jc w:val="center"/>
        <w:rPr>
          <w:color w:val="434343"/>
        </w:rPr>
      </w:pPr>
      <w:r w:rsidDel="00000000" w:rsidR="00000000" w:rsidRPr="00000000">
        <w:rPr>
          <w:color w:val="434343"/>
          <w:rtl w:val="0"/>
        </w:rPr>
        <w:t xml:space="preserve">(Includes a tall stool for sitting)</w:t>
      </w:r>
    </w:p>
    <w:p w:rsidR="00000000" w:rsidDel="00000000" w:rsidP="00000000" w:rsidRDefault="00000000" w:rsidRPr="00000000" w14:paraId="00000027">
      <w:pPr>
        <w:jc w:val="center"/>
        <w:rPr>
          <w:b w:val="1"/>
          <w:color w:val="434343"/>
          <w:u w:val="single"/>
        </w:rPr>
      </w:pPr>
      <w:r w:rsidDel="00000000" w:rsidR="00000000" w:rsidRPr="00000000">
        <w:rPr>
          <w:rtl w:val="0"/>
        </w:rPr>
      </w:r>
    </w:p>
    <w:sectPr>
      <w:headerReference r:id="rId11" w:type="default"/>
      <w:foot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jc w:val="cente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2.jpg"/><Relationship Id="rId12" Type="http://schemas.openxmlformats.org/officeDocument/2006/relationships/footer" Target="footer1.xml"/><Relationship Id="rId9" Type="http://schemas.openxmlformats.org/officeDocument/2006/relationships/hyperlink" Target="mailto:desmonddaymusic@gmai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parsonsmusicmgm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Qh8txEr/28mKiL8mEMZMP/iTw==">CgMxLjA4AHIhMXhJWm9NcndReWVpSkI2U3pmSkZ4OXFRaGd5RWxlT0FF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